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401A" w14:textId="78F1487F" w:rsidR="00460410" w:rsidRPr="009F7B09" w:rsidRDefault="00917018" w:rsidP="00917018">
      <w:pPr>
        <w:jc w:val="center"/>
        <w:rPr>
          <w:rFonts w:ascii="Arial" w:hAnsi="Arial" w:cs="Arial"/>
          <w:color w:val="8EAADB" w:themeColor="accent1" w:themeTint="99"/>
          <w:sz w:val="28"/>
          <w:szCs w:val="28"/>
        </w:rPr>
      </w:pPr>
      <w:r w:rsidRPr="009F7B09">
        <w:rPr>
          <w:rFonts w:ascii="Arial" w:hAnsi="Arial" w:cs="Arial"/>
          <w:color w:val="8EAADB" w:themeColor="accent1" w:themeTint="99"/>
          <w:sz w:val="28"/>
          <w:szCs w:val="28"/>
        </w:rPr>
        <w:t>El efecto invernadero</w:t>
      </w:r>
    </w:p>
    <w:p w14:paraId="097D116E" w14:textId="46038E8D" w:rsidR="00917018" w:rsidRPr="009F7B09" w:rsidRDefault="00B67E96" w:rsidP="00B67E96">
      <w:pPr>
        <w:rPr>
          <w:rFonts w:ascii="Arial" w:hAnsi="Arial" w:cs="Arial"/>
          <w:color w:val="121212"/>
          <w:sz w:val="28"/>
          <w:szCs w:val="28"/>
          <w:shd w:val="clear" w:color="auto" w:fill="FFFFFF"/>
        </w:rPr>
      </w:pPr>
      <w:r w:rsidRPr="009F7B09">
        <w:rPr>
          <w:rFonts w:ascii="Arial" w:hAnsi="Arial" w:cs="Arial"/>
          <w:color w:val="121212"/>
          <w:sz w:val="28"/>
          <w:szCs w:val="28"/>
          <w:shd w:val="clear" w:color="auto" w:fill="FFFFFF"/>
        </w:rPr>
        <w:t>INDICE</w:t>
      </w:r>
    </w:p>
    <w:p w14:paraId="118097F5" w14:textId="4C5F6631" w:rsidR="00B67E96" w:rsidRPr="009F7B09" w:rsidRDefault="00B67E96" w:rsidP="00B67E96">
      <w:pPr>
        <w:rPr>
          <w:rFonts w:ascii="Arial" w:hAnsi="Arial" w:cs="Arial"/>
          <w:color w:val="121212"/>
          <w:sz w:val="28"/>
          <w:szCs w:val="28"/>
          <w:shd w:val="clear" w:color="auto" w:fill="FFFFFF"/>
        </w:rPr>
      </w:pPr>
      <w:r w:rsidRPr="009F7B09">
        <w:rPr>
          <w:rFonts w:ascii="Arial" w:hAnsi="Arial" w:cs="Arial"/>
          <w:color w:val="121212"/>
          <w:sz w:val="28"/>
          <w:szCs w:val="28"/>
          <w:shd w:val="clear" w:color="auto" w:fill="FFFFFF"/>
        </w:rPr>
        <w:t>1 ¿Qué es el efecto invernadero?</w:t>
      </w:r>
    </w:p>
    <w:p w14:paraId="02E04B42" w14:textId="523D1DDB" w:rsidR="00B67E96" w:rsidRPr="009F7B09" w:rsidRDefault="00B67E96" w:rsidP="00B67E96">
      <w:pPr>
        <w:rPr>
          <w:rFonts w:ascii="Arial" w:hAnsi="Arial" w:cs="Arial"/>
          <w:color w:val="121212"/>
          <w:sz w:val="28"/>
          <w:szCs w:val="28"/>
          <w:shd w:val="clear" w:color="auto" w:fill="FFFFFF"/>
        </w:rPr>
      </w:pPr>
      <w:r w:rsidRPr="009F7B09">
        <w:rPr>
          <w:rFonts w:ascii="Arial" w:hAnsi="Arial" w:cs="Arial"/>
          <w:color w:val="121212"/>
          <w:sz w:val="28"/>
          <w:szCs w:val="28"/>
          <w:shd w:val="clear" w:color="auto" w:fill="FFFFFF"/>
        </w:rPr>
        <w:t>2</w:t>
      </w:r>
      <w:r w:rsidR="00977B21" w:rsidRPr="009F7B09">
        <w:rPr>
          <w:rFonts w:ascii="Arial" w:hAnsi="Arial" w:cs="Arial"/>
          <w:color w:val="121212"/>
          <w:sz w:val="28"/>
          <w:szCs w:val="28"/>
          <w:shd w:val="clear" w:color="auto" w:fill="FFFFFF"/>
        </w:rPr>
        <w:t xml:space="preserve"> ¿Cuáles son los gases de efecto invernadero?</w:t>
      </w:r>
    </w:p>
    <w:p w14:paraId="0DAF33E0" w14:textId="4B5C7234" w:rsidR="00977B21" w:rsidRPr="009F7B09" w:rsidRDefault="00977B21" w:rsidP="00B67E96">
      <w:pPr>
        <w:rPr>
          <w:rFonts w:ascii="Arial" w:hAnsi="Arial" w:cs="Arial"/>
          <w:color w:val="121212"/>
          <w:sz w:val="28"/>
          <w:szCs w:val="28"/>
          <w:shd w:val="clear" w:color="auto" w:fill="FFFFFF"/>
        </w:rPr>
      </w:pPr>
      <w:r w:rsidRPr="009F7B09">
        <w:rPr>
          <w:rFonts w:ascii="Arial" w:hAnsi="Arial" w:cs="Arial"/>
          <w:color w:val="121212"/>
          <w:sz w:val="28"/>
          <w:szCs w:val="28"/>
          <w:shd w:val="clear" w:color="auto" w:fill="FFFFFF"/>
        </w:rPr>
        <w:t>3 causas del efecto invernadero</w:t>
      </w:r>
    </w:p>
    <w:p w14:paraId="19F7F63F" w14:textId="4C275166" w:rsidR="00412F5B" w:rsidRPr="009F7B09" w:rsidRDefault="00412F5B" w:rsidP="00B67E96">
      <w:pPr>
        <w:rPr>
          <w:rFonts w:ascii="Arial" w:hAnsi="Arial" w:cs="Arial"/>
          <w:color w:val="121212"/>
          <w:sz w:val="28"/>
          <w:szCs w:val="28"/>
          <w:shd w:val="clear" w:color="auto" w:fill="FFFFFF"/>
        </w:rPr>
      </w:pPr>
      <w:r w:rsidRPr="009F7B09">
        <w:rPr>
          <w:rFonts w:ascii="Arial" w:hAnsi="Arial" w:cs="Arial"/>
          <w:color w:val="121212"/>
          <w:sz w:val="28"/>
          <w:szCs w:val="28"/>
          <w:shd w:val="clear" w:color="auto" w:fill="FFFFFF"/>
        </w:rPr>
        <w:t>4 consecuencias del efecto invernadero</w:t>
      </w:r>
    </w:p>
    <w:p w14:paraId="1B6A9F2E" w14:textId="64697B7B" w:rsidR="004238D0" w:rsidRPr="009F7B09" w:rsidRDefault="004238D0" w:rsidP="00B67E96">
      <w:pPr>
        <w:rPr>
          <w:rFonts w:ascii="Arial" w:hAnsi="Arial" w:cs="Arial"/>
          <w:color w:val="121212"/>
          <w:sz w:val="28"/>
          <w:szCs w:val="28"/>
          <w:shd w:val="clear" w:color="auto" w:fill="FFFFFF"/>
        </w:rPr>
      </w:pPr>
    </w:p>
    <w:p w14:paraId="3DB2FA5F" w14:textId="77777777" w:rsidR="004238D0" w:rsidRPr="009F7B09" w:rsidRDefault="004238D0" w:rsidP="00B67E96">
      <w:pPr>
        <w:rPr>
          <w:rFonts w:ascii="Arial" w:hAnsi="Arial" w:cs="Arial"/>
          <w:color w:val="8EAADB" w:themeColor="accent1" w:themeTint="99"/>
          <w:sz w:val="28"/>
          <w:szCs w:val="28"/>
        </w:rPr>
      </w:pPr>
    </w:p>
    <w:p w14:paraId="097CED6B" w14:textId="52118998" w:rsidR="00161501" w:rsidRPr="009F7B09" w:rsidRDefault="004238D0">
      <w:pPr>
        <w:rPr>
          <w:rFonts w:ascii="Arial" w:hAnsi="Arial" w:cs="Arial"/>
          <w:color w:val="8EAADB" w:themeColor="accent1" w:themeTint="99"/>
          <w:sz w:val="28"/>
          <w:szCs w:val="28"/>
        </w:rPr>
      </w:pPr>
      <w:r w:rsidRPr="009F7B09">
        <w:rPr>
          <w:rFonts w:ascii="Arial" w:hAnsi="Arial" w:cs="Arial"/>
          <w:noProof/>
          <w:sz w:val="28"/>
          <w:szCs w:val="28"/>
        </w:rPr>
        <w:drawing>
          <wp:inline distT="0" distB="0" distL="0" distR="0" wp14:anchorId="471F8B9D" wp14:editId="685B5700">
            <wp:extent cx="5400040" cy="3061970"/>
            <wp:effectExtent l="0" t="0" r="0" b="5080"/>
            <wp:docPr id="3" name="Imagen 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61970"/>
                    </a:xfrm>
                    <a:prstGeom prst="rect">
                      <a:avLst/>
                    </a:prstGeom>
                    <a:noFill/>
                    <a:ln>
                      <a:noFill/>
                    </a:ln>
                  </pic:spPr>
                </pic:pic>
              </a:graphicData>
            </a:graphic>
          </wp:inline>
        </w:drawing>
      </w:r>
      <w:r w:rsidR="00161501" w:rsidRPr="009F7B09">
        <w:rPr>
          <w:rFonts w:ascii="Arial" w:hAnsi="Arial" w:cs="Arial"/>
          <w:color w:val="8EAADB" w:themeColor="accent1" w:themeTint="99"/>
          <w:sz w:val="28"/>
          <w:szCs w:val="28"/>
        </w:rPr>
        <w:br w:type="page"/>
      </w:r>
    </w:p>
    <w:p w14:paraId="28722395" w14:textId="40A348F1" w:rsidR="00412F5B" w:rsidRPr="00E84490" w:rsidRDefault="004238D0" w:rsidP="00B67E96">
      <w:pPr>
        <w:rPr>
          <w:rFonts w:ascii="Arial" w:hAnsi="Arial" w:cs="Arial"/>
          <w:color w:val="4472C4" w:themeColor="accent1"/>
          <w:sz w:val="24"/>
          <w:szCs w:val="24"/>
          <w:shd w:val="clear" w:color="auto" w:fill="FFFFFF"/>
        </w:rPr>
      </w:pPr>
      <w:r w:rsidRPr="00E84490">
        <w:rPr>
          <w:rFonts w:ascii="Arial" w:hAnsi="Arial" w:cs="Arial"/>
          <w:color w:val="4472C4" w:themeColor="accent1"/>
          <w:sz w:val="24"/>
          <w:szCs w:val="24"/>
          <w:shd w:val="clear" w:color="auto" w:fill="FFFFFF"/>
        </w:rPr>
        <w:lastRenderedPageBreak/>
        <w:t>1</w:t>
      </w:r>
      <w:r w:rsidR="00746842" w:rsidRPr="00E84490">
        <w:rPr>
          <w:rFonts w:ascii="Arial" w:hAnsi="Arial" w:cs="Arial"/>
          <w:color w:val="4472C4" w:themeColor="accent1"/>
          <w:sz w:val="24"/>
          <w:szCs w:val="24"/>
          <w:shd w:val="clear" w:color="auto" w:fill="FFFFFF"/>
        </w:rPr>
        <w:t xml:space="preserve"> ¿Qué es el efecto invernadero? </w:t>
      </w:r>
    </w:p>
    <w:p w14:paraId="62621579" w14:textId="77777777" w:rsidR="00746842" w:rsidRPr="00E84490" w:rsidRDefault="00412F5B" w:rsidP="00746842">
      <w:pPr>
        <w:shd w:val="clear" w:color="auto" w:fill="FFFFFF"/>
        <w:spacing w:after="100" w:afterAutospacing="1" w:line="240" w:lineRule="auto"/>
        <w:outlineLvl w:val="1"/>
        <w:rPr>
          <w:rFonts w:ascii="Arial" w:hAnsi="Arial" w:cs="Arial"/>
          <w:sz w:val="24"/>
          <w:szCs w:val="24"/>
          <w:shd w:val="clear" w:color="auto" w:fill="FFFFFF"/>
        </w:rPr>
      </w:pPr>
      <w:r w:rsidRPr="00E84490">
        <w:rPr>
          <w:rFonts w:ascii="Arial" w:hAnsi="Arial" w:cs="Arial"/>
          <w:sz w:val="24"/>
          <w:szCs w:val="24"/>
          <w:shd w:val="clear" w:color="auto" w:fill="FFFFFF"/>
        </w:rPr>
        <w:t>El efecto invernadero es</w:t>
      </w:r>
      <w:r w:rsidRPr="00E84490">
        <w:rPr>
          <w:rStyle w:val="Textoennegrita"/>
          <w:rFonts w:ascii="Arial" w:hAnsi="Arial" w:cs="Arial"/>
          <w:sz w:val="24"/>
          <w:szCs w:val="24"/>
        </w:rPr>
        <w:t> </w:t>
      </w:r>
      <w:r w:rsidRPr="00E84490">
        <w:rPr>
          <w:rStyle w:val="Textoennegrita"/>
          <w:rFonts w:ascii="Arial" w:hAnsi="Arial" w:cs="Arial"/>
          <w:b w:val="0"/>
          <w:bCs w:val="0"/>
          <w:sz w:val="24"/>
          <w:szCs w:val="24"/>
        </w:rPr>
        <w:t>un proceso físico por el cual la radiación emitida por la superficie planetaria</w:t>
      </w:r>
      <w:r w:rsidRPr="00E84490">
        <w:rPr>
          <w:rFonts w:ascii="Arial" w:hAnsi="Arial" w:cs="Arial"/>
          <w:sz w:val="24"/>
          <w:szCs w:val="24"/>
          <w:shd w:val="clear" w:color="auto" w:fill="FFFFFF"/>
        </w:rPr>
        <w:t> y recibida del </w:t>
      </w:r>
      <w:hyperlink r:id="rId9" w:history="1">
        <w:r w:rsidRPr="00E84490">
          <w:rPr>
            <w:rStyle w:val="Hipervnculo"/>
            <w:rFonts w:ascii="Arial" w:hAnsi="Arial" w:cs="Arial"/>
            <w:color w:val="auto"/>
            <w:sz w:val="24"/>
            <w:szCs w:val="24"/>
            <w:u w:val="none"/>
          </w:rPr>
          <w:t>Sol</w:t>
        </w:r>
      </w:hyperlink>
      <w:r w:rsidRPr="00E84490">
        <w:rPr>
          <w:rFonts w:ascii="Arial" w:hAnsi="Arial" w:cs="Arial"/>
          <w:sz w:val="24"/>
          <w:szCs w:val="24"/>
          <w:shd w:val="clear" w:color="auto" w:fill="FFFFFF"/>
        </w:rPr>
        <w:t> es absorbida por los </w:t>
      </w:r>
      <w:hyperlink r:id="rId10" w:history="1">
        <w:r w:rsidRPr="00E84490">
          <w:rPr>
            <w:rStyle w:val="Hipervnculo"/>
            <w:rFonts w:ascii="Arial" w:hAnsi="Arial" w:cs="Arial"/>
            <w:color w:val="auto"/>
            <w:sz w:val="24"/>
            <w:szCs w:val="24"/>
            <w:u w:val="none"/>
          </w:rPr>
          <w:t>gases</w:t>
        </w:r>
      </w:hyperlink>
      <w:r w:rsidRPr="00E84490">
        <w:rPr>
          <w:rFonts w:ascii="Arial" w:hAnsi="Arial" w:cs="Arial"/>
          <w:sz w:val="24"/>
          <w:szCs w:val="24"/>
          <w:shd w:val="clear" w:color="auto" w:fill="FFFFFF"/>
        </w:rPr>
        <w:t> de la </w:t>
      </w:r>
      <w:hyperlink r:id="rId11" w:history="1">
        <w:r w:rsidRPr="00E84490">
          <w:rPr>
            <w:rStyle w:val="Hipervnculo"/>
            <w:rFonts w:ascii="Arial" w:hAnsi="Arial" w:cs="Arial"/>
            <w:color w:val="auto"/>
            <w:sz w:val="24"/>
            <w:szCs w:val="24"/>
            <w:u w:val="none"/>
          </w:rPr>
          <w:t>atmósfera</w:t>
        </w:r>
      </w:hyperlink>
      <w:r w:rsidRPr="00E84490">
        <w:rPr>
          <w:rFonts w:ascii="Arial" w:hAnsi="Arial" w:cs="Arial"/>
          <w:sz w:val="24"/>
          <w:szCs w:val="24"/>
          <w:shd w:val="clear" w:color="auto" w:fill="FFFFFF"/>
        </w:rPr>
        <w:t>, causando un aumento de la temperatura y de la humedad.</w:t>
      </w:r>
    </w:p>
    <w:p w14:paraId="0A7088E0" w14:textId="171381AA" w:rsidR="00746842" w:rsidRPr="00E84490" w:rsidRDefault="00412F5B" w:rsidP="00746842">
      <w:pPr>
        <w:shd w:val="clear" w:color="auto" w:fill="FFFFFF"/>
        <w:spacing w:after="100" w:afterAutospacing="1" w:line="240" w:lineRule="auto"/>
        <w:outlineLvl w:val="1"/>
        <w:rPr>
          <w:rFonts w:ascii="Arial" w:eastAsia="Times New Roman" w:hAnsi="Arial" w:cs="Arial"/>
          <w:sz w:val="24"/>
          <w:szCs w:val="24"/>
          <w:lang w:eastAsia="es-ES"/>
        </w:rPr>
      </w:pPr>
      <w:r w:rsidRPr="00E84490">
        <w:rPr>
          <w:rFonts w:ascii="Arial" w:hAnsi="Arial" w:cs="Arial"/>
          <w:sz w:val="24"/>
          <w:szCs w:val="24"/>
        </w:rPr>
        <w:br/>
      </w:r>
      <w:r w:rsidRPr="00E84490">
        <w:rPr>
          <w:rFonts w:ascii="Arial" w:hAnsi="Arial" w:cs="Arial"/>
          <w:sz w:val="24"/>
          <w:szCs w:val="24"/>
        </w:rPr>
        <w:br/>
      </w:r>
      <w:r w:rsidR="004238D0" w:rsidRPr="00E84490">
        <w:rPr>
          <w:rFonts w:ascii="Arial" w:hAnsi="Arial" w:cs="Arial"/>
          <w:color w:val="4472C4" w:themeColor="accent1"/>
          <w:sz w:val="24"/>
          <w:szCs w:val="24"/>
          <w:shd w:val="clear" w:color="auto" w:fill="FFFFFF"/>
        </w:rPr>
        <w:t>2</w:t>
      </w:r>
      <w:r w:rsidR="00746842" w:rsidRPr="00E84490">
        <w:rPr>
          <w:rFonts w:ascii="Arial" w:hAnsi="Arial" w:cs="Arial"/>
          <w:color w:val="4472C4" w:themeColor="accent1"/>
          <w:sz w:val="24"/>
          <w:szCs w:val="24"/>
          <w:shd w:val="clear" w:color="auto" w:fill="FFFFFF"/>
        </w:rPr>
        <w:t xml:space="preserve"> </w:t>
      </w:r>
      <w:proofErr w:type="gramStart"/>
      <w:r w:rsidR="00746842" w:rsidRPr="00E84490">
        <w:rPr>
          <w:rFonts w:ascii="Arial" w:eastAsia="Times New Roman" w:hAnsi="Arial" w:cs="Arial"/>
          <w:color w:val="4472C4" w:themeColor="accent1"/>
          <w:sz w:val="24"/>
          <w:szCs w:val="24"/>
          <w:lang w:eastAsia="es-ES"/>
        </w:rPr>
        <w:t>Los</w:t>
      </w:r>
      <w:proofErr w:type="gramEnd"/>
      <w:r w:rsidR="00746842" w:rsidRPr="00E84490">
        <w:rPr>
          <w:rFonts w:ascii="Arial" w:eastAsia="Times New Roman" w:hAnsi="Arial" w:cs="Arial"/>
          <w:color w:val="4472C4" w:themeColor="accent1"/>
          <w:sz w:val="24"/>
          <w:szCs w:val="24"/>
          <w:lang w:eastAsia="es-ES"/>
        </w:rPr>
        <w:t xml:space="preserve"> principales gases de efecto invernadero</w:t>
      </w:r>
    </w:p>
    <w:p w14:paraId="0A9DE063" w14:textId="67DE9E11" w:rsidR="004238D0" w:rsidRPr="00E84490" w:rsidRDefault="004238D0" w:rsidP="004238D0">
      <w:pPr>
        <w:shd w:val="clear" w:color="auto" w:fill="FFFFFF"/>
        <w:spacing w:after="100" w:afterAutospacing="1" w:line="240" w:lineRule="auto"/>
        <w:rPr>
          <w:rFonts w:ascii="Arial" w:eastAsia="Times New Roman" w:hAnsi="Arial" w:cs="Arial"/>
          <w:sz w:val="24"/>
          <w:szCs w:val="24"/>
          <w:lang w:eastAsia="es-ES"/>
        </w:rPr>
      </w:pPr>
      <w:r w:rsidRPr="00E84490">
        <w:rPr>
          <w:rFonts w:ascii="Arial" w:eastAsia="Times New Roman" w:hAnsi="Arial" w:cs="Arial"/>
          <w:b/>
          <w:bCs/>
          <w:sz w:val="24"/>
          <w:szCs w:val="24"/>
          <w:lang w:eastAsia="es-ES"/>
        </w:rPr>
        <w:t>El vapor de agua</w:t>
      </w:r>
      <w:r w:rsidRPr="00E84490">
        <w:rPr>
          <w:rFonts w:ascii="Arial" w:eastAsia="Times New Roman" w:hAnsi="Arial" w:cs="Arial"/>
          <w:sz w:val="24"/>
          <w:szCs w:val="24"/>
          <w:lang w:eastAsia="es-ES"/>
        </w:rPr>
        <w:t>. Surge como consecuencia de la evaporación. La cantidad de vapor de agua en la atmósfera depende de la temperatura de la superficie del océano</w:t>
      </w:r>
    </w:p>
    <w:p w14:paraId="65B5D9B4" w14:textId="08414D31" w:rsidR="004238D0" w:rsidRPr="00E84490" w:rsidRDefault="00000000" w:rsidP="004238D0">
      <w:pPr>
        <w:shd w:val="clear" w:color="auto" w:fill="FFFFFF"/>
        <w:spacing w:after="100" w:afterAutospacing="1" w:line="240" w:lineRule="auto"/>
        <w:rPr>
          <w:rFonts w:ascii="Arial" w:eastAsia="Times New Roman" w:hAnsi="Arial" w:cs="Arial"/>
          <w:sz w:val="24"/>
          <w:szCs w:val="24"/>
          <w:lang w:eastAsia="es-ES"/>
        </w:rPr>
      </w:pPr>
      <w:hyperlink r:id="rId12" w:history="1">
        <w:r w:rsidR="004238D0" w:rsidRPr="00E84490">
          <w:rPr>
            <w:rFonts w:ascii="Arial" w:eastAsia="Times New Roman" w:hAnsi="Arial" w:cs="Arial"/>
            <w:b/>
            <w:bCs/>
            <w:sz w:val="24"/>
            <w:szCs w:val="24"/>
            <w:lang w:eastAsia="es-ES"/>
          </w:rPr>
          <w:t>Dióxido de carbono</w:t>
        </w:r>
      </w:hyperlink>
      <w:r w:rsidR="004238D0" w:rsidRPr="00E84490">
        <w:rPr>
          <w:rFonts w:ascii="Arial" w:eastAsia="Times New Roman" w:hAnsi="Arial" w:cs="Arial"/>
          <w:b/>
          <w:bCs/>
          <w:sz w:val="24"/>
          <w:szCs w:val="24"/>
          <w:lang w:eastAsia="es-ES"/>
        </w:rPr>
        <w:t> (CO</w:t>
      </w:r>
      <w:r w:rsidR="004238D0" w:rsidRPr="00E84490">
        <w:rPr>
          <w:rFonts w:ascii="Arial" w:eastAsia="Times New Roman" w:hAnsi="Arial" w:cs="Arial"/>
          <w:b/>
          <w:bCs/>
          <w:sz w:val="24"/>
          <w:szCs w:val="24"/>
          <w:vertAlign w:val="subscript"/>
          <w:lang w:eastAsia="es-ES"/>
        </w:rPr>
        <w:t>2</w:t>
      </w:r>
      <w:r w:rsidR="004238D0" w:rsidRPr="00E84490">
        <w:rPr>
          <w:rFonts w:ascii="Arial" w:eastAsia="Times New Roman" w:hAnsi="Arial" w:cs="Arial"/>
          <w:b/>
          <w:bCs/>
          <w:sz w:val="24"/>
          <w:szCs w:val="24"/>
          <w:lang w:eastAsia="es-ES"/>
        </w:rPr>
        <w:t>)</w:t>
      </w:r>
      <w:r w:rsidR="004238D0" w:rsidRPr="00E84490">
        <w:rPr>
          <w:rFonts w:ascii="Arial" w:eastAsia="Times New Roman" w:hAnsi="Arial" w:cs="Arial"/>
          <w:sz w:val="24"/>
          <w:szCs w:val="24"/>
          <w:lang w:eastAsia="es-ES"/>
        </w:rPr>
        <w:t xml:space="preserve">. La concentración en la atmósfera se debe al uso de </w:t>
      </w:r>
      <w:r w:rsidR="004238D0" w:rsidRPr="00E84490">
        <w:rPr>
          <w:rFonts w:ascii="Arial" w:eastAsia="Times New Roman" w:hAnsi="Arial" w:cs="Arial"/>
          <w:b/>
          <w:bCs/>
          <w:sz w:val="24"/>
          <w:szCs w:val="24"/>
          <w:lang w:eastAsia="es-ES"/>
        </w:rPr>
        <w:t>combustibles fósiles para procesos industriales</w:t>
      </w:r>
      <w:r w:rsidR="004238D0" w:rsidRPr="00E84490">
        <w:rPr>
          <w:rFonts w:ascii="Arial" w:eastAsia="Times New Roman" w:hAnsi="Arial" w:cs="Arial"/>
          <w:sz w:val="24"/>
          <w:szCs w:val="24"/>
          <w:lang w:eastAsia="es-ES"/>
        </w:rPr>
        <w:t xml:space="preserve"> y medios de transporte. Su emisión procede de los procesos de combustión (petróleo, carbón, madera) o bien de las erupciones volcánicas o los incendios forestales.</w:t>
      </w:r>
    </w:p>
    <w:p w14:paraId="698D668E" w14:textId="38FC5EB3" w:rsidR="004238D0" w:rsidRPr="00E84490" w:rsidRDefault="004238D0" w:rsidP="004238D0">
      <w:pPr>
        <w:shd w:val="clear" w:color="auto" w:fill="FFFFFF"/>
        <w:spacing w:after="100" w:afterAutospacing="1" w:line="240" w:lineRule="auto"/>
        <w:rPr>
          <w:rFonts w:ascii="Arial" w:eastAsia="Times New Roman" w:hAnsi="Arial" w:cs="Arial"/>
          <w:sz w:val="24"/>
          <w:szCs w:val="24"/>
          <w:lang w:eastAsia="es-ES"/>
        </w:rPr>
      </w:pPr>
      <w:r w:rsidRPr="00E84490">
        <w:rPr>
          <w:rFonts w:ascii="Arial" w:eastAsia="Times New Roman" w:hAnsi="Arial" w:cs="Arial"/>
          <w:b/>
          <w:bCs/>
          <w:sz w:val="24"/>
          <w:szCs w:val="24"/>
          <w:lang w:eastAsia="es-ES"/>
        </w:rPr>
        <w:t>Metano (CH</w:t>
      </w:r>
      <w:r w:rsidRPr="00E84490">
        <w:rPr>
          <w:rFonts w:ascii="Arial" w:eastAsia="Times New Roman" w:hAnsi="Arial" w:cs="Arial"/>
          <w:b/>
          <w:bCs/>
          <w:sz w:val="24"/>
          <w:szCs w:val="24"/>
          <w:vertAlign w:val="subscript"/>
          <w:lang w:eastAsia="es-ES"/>
        </w:rPr>
        <w:t>4</w:t>
      </w:r>
      <w:r w:rsidRPr="00E84490">
        <w:rPr>
          <w:rFonts w:ascii="Arial" w:eastAsia="Times New Roman" w:hAnsi="Arial" w:cs="Arial"/>
          <w:b/>
          <w:bCs/>
          <w:sz w:val="24"/>
          <w:szCs w:val="24"/>
          <w:lang w:eastAsia="es-ES"/>
        </w:rPr>
        <w:t>).</w:t>
      </w:r>
      <w:r w:rsidRPr="00E84490">
        <w:rPr>
          <w:rFonts w:ascii="Arial" w:eastAsia="Times New Roman" w:hAnsi="Arial" w:cs="Arial"/>
          <w:sz w:val="24"/>
          <w:szCs w:val="24"/>
          <w:lang w:eastAsia="es-ES"/>
        </w:rPr>
        <w:t xml:space="preserve"> Su origen se encuentra en las fermentaciones producidas por bacterias anaerobias especializadas que se encuentran en zonas pantanosas, cultivos como el arroz y en las emisiones desde el tracto intestinal del ganado. También se produce por los escapes de depósitos naturales y conducciones industriales.</w:t>
      </w:r>
    </w:p>
    <w:p w14:paraId="70A44839" w14:textId="77777777" w:rsidR="004238D0" w:rsidRPr="00E84490" w:rsidRDefault="004238D0" w:rsidP="004238D0">
      <w:pPr>
        <w:shd w:val="clear" w:color="auto" w:fill="FFFFFF"/>
        <w:spacing w:after="100" w:afterAutospacing="1" w:line="240" w:lineRule="auto"/>
        <w:rPr>
          <w:rFonts w:ascii="Arial" w:eastAsia="Times New Roman" w:hAnsi="Arial" w:cs="Arial"/>
          <w:sz w:val="24"/>
          <w:szCs w:val="24"/>
          <w:lang w:eastAsia="es-ES"/>
        </w:rPr>
      </w:pPr>
      <w:r w:rsidRPr="00E84490">
        <w:rPr>
          <w:rFonts w:ascii="Arial" w:eastAsia="Times New Roman" w:hAnsi="Arial" w:cs="Arial"/>
          <w:b/>
          <w:bCs/>
          <w:sz w:val="24"/>
          <w:szCs w:val="24"/>
          <w:lang w:eastAsia="es-ES"/>
        </w:rPr>
        <w:t>Óxido nitroso (N</w:t>
      </w:r>
      <w:r w:rsidRPr="00E84490">
        <w:rPr>
          <w:rFonts w:ascii="Arial" w:eastAsia="Times New Roman" w:hAnsi="Arial" w:cs="Arial"/>
          <w:b/>
          <w:bCs/>
          <w:sz w:val="24"/>
          <w:szCs w:val="24"/>
          <w:vertAlign w:val="subscript"/>
          <w:lang w:eastAsia="es-ES"/>
        </w:rPr>
        <w:t>2</w:t>
      </w:r>
      <w:r w:rsidRPr="00E84490">
        <w:rPr>
          <w:rFonts w:ascii="Arial" w:eastAsia="Times New Roman" w:hAnsi="Arial" w:cs="Arial"/>
          <w:b/>
          <w:bCs/>
          <w:sz w:val="24"/>
          <w:szCs w:val="24"/>
          <w:lang w:eastAsia="es-ES"/>
        </w:rPr>
        <w:t>O).</w:t>
      </w:r>
      <w:r w:rsidRPr="00E84490">
        <w:rPr>
          <w:rFonts w:ascii="Arial" w:eastAsia="Times New Roman" w:hAnsi="Arial" w:cs="Arial"/>
          <w:sz w:val="24"/>
          <w:szCs w:val="24"/>
          <w:lang w:eastAsia="es-ES"/>
        </w:rPr>
        <w:t xml:space="preserve"> Gas de efecto invernadero provocado principalmente por el uso masivo de fertilizantes nitrogenados en la agricultura intensiva. También lo producen otras fuentes como las centrales térmicas, los tubos de escape de automóviles y los motores de aviones, la quema de biomasa y la fabricación de nailon y ácido nítrico.</w:t>
      </w:r>
    </w:p>
    <w:p w14:paraId="6973AF76" w14:textId="77777777" w:rsidR="004238D0" w:rsidRPr="00E84490" w:rsidRDefault="004238D0" w:rsidP="004238D0">
      <w:pPr>
        <w:shd w:val="clear" w:color="auto" w:fill="FFFFFF"/>
        <w:spacing w:after="100" w:afterAutospacing="1" w:line="240" w:lineRule="auto"/>
        <w:rPr>
          <w:rFonts w:ascii="Arial" w:eastAsia="Times New Roman" w:hAnsi="Arial" w:cs="Arial"/>
          <w:sz w:val="24"/>
          <w:szCs w:val="24"/>
          <w:lang w:eastAsia="es-ES"/>
        </w:rPr>
      </w:pPr>
      <w:r w:rsidRPr="00E84490">
        <w:rPr>
          <w:rFonts w:ascii="Arial" w:eastAsia="Times New Roman" w:hAnsi="Arial" w:cs="Arial"/>
          <w:sz w:val="24"/>
          <w:szCs w:val="24"/>
          <w:lang w:eastAsia="es-ES"/>
        </w:rPr>
        <w:t>Los clorofluorocarbonos (CFC). Son compuestos químicos artificiales que se encuentran presentes en pequeñas concentraciones en la atmósfera pero que son extremadamente potentes en el </w:t>
      </w:r>
      <w:hyperlink r:id="rId13" w:history="1">
        <w:r w:rsidRPr="00E84490">
          <w:rPr>
            <w:rFonts w:ascii="Arial" w:eastAsia="Times New Roman" w:hAnsi="Arial" w:cs="Arial"/>
            <w:sz w:val="24"/>
            <w:szCs w:val="24"/>
            <w:lang w:eastAsia="es-ES"/>
          </w:rPr>
          <w:t>efecto invernadero</w:t>
        </w:r>
      </w:hyperlink>
      <w:r w:rsidRPr="00E84490">
        <w:rPr>
          <w:rFonts w:ascii="Arial" w:eastAsia="Times New Roman" w:hAnsi="Arial" w:cs="Arial"/>
          <w:sz w:val="24"/>
          <w:szCs w:val="24"/>
          <w:lang w:eastAsia="es-ES"/>
        </w:rPr>
        <w:t> que provocan. Tienen múltiples usos industriales en sistemas de refrigeración, como componentes de aerosoles, producción de aluminio y aislantes eléctricos entre otros.</w:t>
      </w:r>
    </w:p>
    <w:p w14:paraId="161F2C58" w14:textId="77777777" w:rsidR="004238D0" w:rsidRPr="00E84490" w:rsidRDefault="004238D0" w:rsidP="004238D0">
      <w:pPr>
        <w:shd w:val="clear" w:color="auto" w:fill="FFFFFF"/>
        <w:spacing w:after="100" w:afterAutospacing="1" w:line="240" w:lineRule="auto"/>
        <w:rPr>
          <w:rFonts w:ascii="Arial" w:eastAsia="Times New Roman" w:hAnsi="Arial" w:cs="Arial"/>
          <w:sz w:val="24"/>
          <w:szCs w:val="24"/>
          <w:lang w:eastAsia="es-ES"/>
        </w:rPr>
      </w:pPr>
      <w:r w:rsidRPr="00E84490">
        <w:rPr>
          <w:rFonts w:ascii="Arial" w:eastAsia="Times New Roman" w:hAnsi="Arial" w:cs="Arial"/>
          <w:sz w:val="24"/>
          <w:szCs w:val="24"/>
          <w:lang w:eastAsia="es-ES"/>
        </w:rPr>
        <w:t>El ozono troposférico (O</w:t>
      </w:r>
      <w:r w:rsidRPr="00E84490">
        <w:rPr>
          <w:rFonts w:ascii="Arial" w:eastAsia="Times New Roman" w:hAnsi="Arial" w:cs="Arial"/>
          <w:sz w:val="24"/>
          <w:szCs w:val="24"/>
          <w:vertAlign w:val="subscript"/>
          <w:lang w:eastAsia="es-ES"/>
        </w:rPr>
        <w:t>3</w:t>
      </w:r>
      <w:r w:rsidRPr="00E84490">
        <w:rPr>
          <w:rFonts w:ascii="Arial" w:eastAsia="Times New Roman" w:hAnsi="Arial" w:cs="Arial"/>
          <w:sz w:val="24"/>
          <w:szCs w:val="24"/>
          <w:lang w:eastAsia="es-ES"/>
        </w:rPr>
        <w:t>). También originado por la quema de fuentes de energía contaminantes.</w:t>
      </w:r>
    </w:p>
    <w:p w14:paraId="44F4E3B7" w14:textId="77777777" w:rsidR="004238D0" w:rsidRPr="00E84490" w:rsidRDefault="004238D0" w:rsidP="004238D0">
      <w:pPr>
        <w:rPr>
          <w:rFonts w:ascii="Arial" w:hAnsi="Arial" w:cs="Arial"/>
          <w:color w:val="4472C4" w:themeColor="accent1"/>
          <w:sz w:val="24"/>
          <w:szCs w:val="24"/>
        </w:rPr>
      </w:pPr>
    </w:p>
    <w:p w14:paraId="0C9D2C7B" w14:textId="586B043D" w:rsidR="004238D0" w:rsidRPr="00E84490" w:rsidRDefault="004238D0" w:rsidP="00977B21">
      <w:pPr>
        <w:spacing w:before="100" w:beforeAutospacing="1" w:after="100" w:afterAutospacing="1" w:line="240" w:lineRule="auto"/>
        <w:rPr>
          <w:rFonts w:ascii="Arial" w:hAnsi="Arial" w:cs="Arial"/>
          <w:color w:val="4472C4" w:themeColor="accent1"/>
          <w:sz w:val="24"/>
          <w:szCs w:val="24"/>
          <w:shd w:val="clear" w:color="auto" w:fill="FFFFFF"/>
        </w:rPr>
      </w:pPr>
      <w:r w:rsidRPr="00E84490">
        <w:rPr>
          <w:rFonts w:ascii="Arial" w:hAnsi="Arial" w:cs="Arial"/>
          <w:color w:val="4472C4" w:themeColor="accent1"/>
          <w:sz w:val="24"/>
          <w:szCs w:val="24"/>
          <w:shd w:val="clear" w:color="auto" w:fill="FFFFFF"/>
        </w:rPr>
        <w:t>3</w:t>
      </w:r>
      <w:r w:rsidR="00E84490" w:rsidRPr="00E84490">
        <w:rPr>
          <w:rFonts w:ascii="Arial" w:hAnsi="Arial" w:cs="Arial"/>
          <w:color w:val="4472C4" w:themeColor="accent1"/>
          <w:sz w:val="24"/>
          <w:szCs w:val="24"/>
          <w:shd w:val="clear" w:color="auto" w:fill="FFFFFF"/>
        </w:rPr>
        <w:t xml:space="preserve"> causas del efecto invernadero</w:t>
      </w:r>
    </w:p>
    <w:p w14:paraId="007CAAF2" w14:textId="44C9CBD3" w:rsidR="00977B21" w:rsidRPr="00E84490" w:rsidRDefault="00977B21" w:rsidP="00977B21">
      <w:pPr>
        <w:spacing w:before="100" w:beforeAutospacing="1" w:after="100" w:afterAutospacing="1" w:line="240" w:lineRule="auto"/>
        <w:rPr>
          <w:rFonts w:ascii="Arial" w:eastAsia="Times New Roman" w:hAnsi="Arial" w:cs="Arial"/>
          <w:sz w:val="24"/>
          <w:szCs w:val="24"/>
          <w:lang w:eastAsia="es-ES"/>
        </w:rPr>
      </w:pPr>
      <w:r w:rsidRPr="00E84490">
        <w:rPr>
          <w:rFonts w:ascii="Arial" w:eastAsia="Times New Roman" w:hAnsi="Arial" w:cs="Arial"/>
          <w:sz w:val="24"/>
          <w:szCs w:val="24"/>
          <w:lang w:eastAsia="es-ES"/>
        </w:rPr>
        <w:t>El efecto invernadero no natural es causado por el exceso de dióxido de carbono en la atmósfera. El mismo se incrementó desde fines del siglo XVIII, debido al </w:t>
      </w:r>
      <w:hyperlink r:id="rId14" w:history="1">
        <w:r w:rsidRPr="00E84490">
          <w:rPr>
            <w:rFonts w:ascii="Arial" w:eastAsia="Times New Roman" w:hAnsi="Arial" w:cs="Arial"/>
            <w:sz w:val="24"/>
            <w:szCs w:val="24"/>
            <w:lang w:eastAsia="es-ES"/>
          </w:rPr>
          <w:t>desarrollo industrial</w:t>
        </w:r>
      </w:hyperlink>
      <w:r w:rsidRPr="00E84490">
        <w:rPr>
          <w:rFonts w:ascii="Arial" w:eastAsia="Times New Roman" w:hAnsi="Arial" w:cs="Arial"/>
          <w:sz w:val="24"/>
          <w:szCs w:val="24"/>
          <w:lang w:eastAsia="es-ES"/>
        </w:rPr>
        <w:t>. Este incremento se debe al uso intensivo de combustibles fósiles como fuente de energía tanto en actividades industriales como en el transporte.</w:t>
      </w:r>
    </w:p>
    <w:p w14:paraId="49B6BAAA" w14:textId="77777777" w:rsidR="00977B21" w:rsidRPr="00E84490" w:rsidRDefault="00977B21" w:rsidP="00977B21">
      <w:pPr>
        <w:spacing w:before="100" w:beforeAutospacing="1" w:after="100" w:afterAutospacing="1" w:line="240" w:lineRule="auto"/>
        <w:rPr>
          <w:rFonts w:ascii="Arial" w:eastAsia="Times New Roman" w:hAnsi="Arial" w:cs="Arial"/>
          <w:sz w:val="24"/>
          <w:szCs w:val="24"/>
          <w:lang w:eastAsia="es-ES"/>
        </w:rPr>
      </w:pPr>
      <w:r w:rsidRPr="00E84490">
        <w:rPr>
          <w:rFonts w:ascii="Arial" w:eastAsia="Times New Roman" w:hAnsi="Arial" w:cs="Arial"/>
          <w:sz w:val="24"/>
          <w:szCs w:val="24"/>
          <w:lang w:eastAsia="es-ES"/>
        </w:rPr>
        <w:lastRenderedPageBreak/>
        <w:t>Otra de las causas es la deforestación, ya que los árboles se encargan de disminuir la cantidad de dióxido de carbono, y al perder grandes superficies de </w:t>
      </w:r>
      <w:hyperlink r:id="rId15" w:history="1">
        <w:r w:rsidRPr="00E84490">
          <w:rPr>
            <w:rFonts w:ascii="Arial" w:eastAsia="Times New Roman" w:hAnsi="Arial" w:cs="Arial"/>
            <w:sz w:val="24"/>
            <w:szCs w:val="24"/>
            <w:lang w:eastAsia="es-ES"/>
          </w:rPr>
          <w:t>bosque</w:t>
        </w:r>
      </w:hyperlink>
      <w:r w:rsidRPr="00E84490">
        <w:rPr>
          <w:rFonts w:ascii="Arial" w:eastAsia="Times New Roman" w:hAnsi="Arial" w:cs="Arial"/>
          <w:sz w:val="24"/>
          <w:szCs w:val="24"/>
          <w:lang w:eastAsia="es-ES"/>
        </w:rPr>
        <w:t> este gas permanece más tiempo en la atmósfera.</w:t>
      </w:r>
    </w:p>
    <w:p w14:paraId="2039ACDC" w14:textId="5E84ED77" w:rsidR="00E84490" w:rsidRDefault="00977B21" w:rsidP="00412F5B">
      <w:pPr>
        <w:pStyle w:val="NormalWeb"/>
        <w:rPr>
          <w:rFonts w:ascii="Arial" w:hAnsi="Arial" w:cs="Arial"/>
        </w:rPr>
      </w:pPr>
      <w:r w:rsidRPr="00E84490">
        <w:rPr>
          <w:rFonts w:ascii="Arial" w:hAnsi="Arial" w:cs="Arial"/>
        </w:rPr>
        <w:br/>
      </w:r>
      <w:r w:rsidR="004238D0" w:rsidRPr="00E84490">
        <w:rPr>
          <w:rFonts w:ascii="Arial" w:hAnsi="Arial" w:cs="Arial"/>
          <w:color w:val="4472C4" w:themeColor="accent1"/>
        </w:rPr>
        <w:t>4</w:t>
      </w:r>
      <w:r w:rsidR="00E84490" w:rsidRPr="00E84490">
        <w:rPr>
          <w:rFonts w:ascii="Arial" w:hAnsi="Arial" w:cs="Arial"/>
          <w:color w:val="4472C4" w:themeColor="accent1"/>
        </w:rPr>
        <w:t xml:space="preserve"> consecuencias del efecto invernadero</w:t>
      </w:r>
    </w:p>
    <w:p w14:paraId="5EF5F65A" w14:textId="1C8E7560" w:rsidR="00412F5B" w:rsidRPr="00E84490" w:rsidRDefault="00977B21" w:rsidP="00412F5B">
      <w:pPr>
        <w:pStyle w:val="NormalWeb"/>
        <w:rPr>
          <w:rFonts w:ascii="Arial" w:hAnsi="Arial" w:cs="Arial"/>
        </w:rPr>
      </w:pPr>
      <w:r w:rsidRPr="00E84490">
        <w:rPr>
          <w:rFonts w:ascii="Arial" w:hAnsi="Arial" w:cs="Arial"/>
        </w:rPr>
        <w:br/>
      </w:r>
      <w:r w:rsidR="00412F5B" w:rsidRPr="00E84490">
        <w:rPr>
          <w:rFonts w:ascii="Arial" w:hAnsi="Arial" w:cs="Arial"/>
        </w:rPr>
        <w:t>La consecuencia directa del incremento del efecto invernadero es el </w:t>
      </w:r>
      <w:hyperlink r:id="rId16" w:history="1">
        <w:r w:rsidR="00412F5B" w:rsidRPr="00E84490">
          <w:rPr>
            <w:rFonts w:ascii="Arial" w:hAnsi="Arial" w:cs="Arial"/>
          </w:rPr>
          <w:t>calentamiento global</w:t>
        </w:r>
      </w:hyperlink>
      <w:r w:rsidR="00412F5B" w:rsidRPr="00E84490">
        <w:rPr>
          <w:rFonts w:ascii="Arial" w:hAnsi="Arial" w:cs="Arial"/>
        </w:rPr>
        <w:t>. A su vez, el calentamiento global provoca el deshielo de los polos, aumentando el nivel del </w:t>
      </w:r>
      <w:hyperlink r:id="rId17" w:history="1">
        <w:r w:rsidR="00412F5B" w:rsidRPr="00E84490">
          <w:rPr>
            <w:rFonts w:ascii="Arial" w:hAnsi="Arial" w:cs="Arial"/>
          </w:rPr>
          <w:t>mar</w:t>
        </w:r>
      </w:hyperlink>
      <w:r w:rsidR="00412F5B" w:rsidRPr="00E84490">
        <w:rPr>
          <w:rFonts w:ascii="Arial" w:hAnsi="Arial" w:cs="Arial"/>
        </w:rPr>
        <w:t> y disminuyendo las reservas de agua potable para la humanidad.</w:t>
      </w:r>
    </w:p>
    <w:p w14:paraId="1CF8C0FA" w14:textId="77777777" w:rsidR="00412F5B" w:rsidRPr="00E84490" w:rsidRDefault="00412F5B" w:rsidP="00412F5B">
      <w:pPr>
        <w:spacing w:before="100" w:beforeAutospacing="1" w:after="100" w:afterAutospacing="1" w:line="240" w:lineRule="auto"/>
        <w:rPr>
          <w:rFonts w:ascii="Arial" w:eastAsia="Times New Roman" w:hAnsi="Arial" w:cs="Arial"/>
          <w:sz w:val="24"/>
          <w:szCs w:val="24"/>
          <w:lang w:eastAsia="es-ES"/>
        </w:rPr>
      </w:pPr>
      <w:r w:rsidRPr="00E84490">
        <w:rPr>
          <w:rFonts w:ascii="Arial" w:eastAsia="Times New Roman" w:hAnsi="Arial" w:cs="Arial"/>
          <w:sz w:val="24"/>
          <w:szCs w:val="24"/>
          <w:lang w:eastAsia="es-ES"/>
        </w:rPr>
        <w:t>Además, numerosas especies como los corales no pueden sobrevivir a un cambio de temperatura. La disminución de la </w:t>
      </w:r>
      <w:hyperlink r:id="rId18" w:history="1">
        <w:r w:rsidRPr="00E84490">
          <w:rPr>
            <w:rFonts w:ascii="Arial" w:eastAsia="Times New Roman" w:hAnsi="Arial" w:cs="Arial"/>
            <w:sz w:val="24"/>
            <w:szCs w:val="24"/>
            <w:lang w:eastAsia="es-ES"/>
          </w:rPr>
          <w:t>biodiversidad</w:t>
        </w:r>
      </w:hyperlink>
      <w:r w:rsidRPr="00E84490">
        <w:rPr>
          <w:rFonts w:ascii="Arial" w:eastAsia="Times New Roman" w:hAnsi="Arial" w:cs="Arial"/>
          <w:sz w:val="24"/>
          <w:szCs w:val="24"/>
          <w:lang w:eastAsia="es-ES"/>
        </w:rPr>
        <w:t> tiene consecuencias imprevisibles en el equilibrio biológico del planeta.</w:t>
      </w:r>
    </w:p>
    <w:p w14:paraId="0E0FE7FA" w14:textId="3993FE41" w:rsidR="009F7B09" w:rsidRPr="00E84490" w:rsidRDefault="00412F5B" w:rsidP="00412F5B">
      <w:pPr>
        <w:spacing w:before="100" w:beforeAutospacing="1" w:after="100" w:afterAutospacing="1" w:line="240" w:lineRule="auto"/>
        <w:rPr>
          <w:rFonts w:ascii="Arial" w:eastAsia="Times New Roman" w:hAnsi="Arial" w:cs="Arial"/>
          <w:sz w:val="24"/>
          <w:szCs w:val="24"/>
          <w:lang w:eastAsia="es-ES"/>
        </w:rPr>
      </w:pPr>
      <w:r w:rsidRPr="00E84490">
        <w:rPr>
          <w:rFonts w:ascii="Arial" w:eastAsia="Times New Roman" w:hAnsi="Arial" w:cs="Arial"/>
          <w:sz w:val="24"/>
          <w:szCs w:val="24"/>
          <w:lang w:eastAsia="es-ES"/>
        </w:rPr>
        <w:t>El calentamiento global no sólo se manifiesta en un aumento de temperaturas sino también en fenómenos atmosféricos inesperados, como mayor cantidad de huracanes y precipitaciones anormales.</w:t>
      </w:r>
    </w:p>
    <w:p w14:paraId="7D8DCD90" w14:textId="77777777" w:rsidR="009F7B09" w:rsidRPr="00E84490" w:rsidRDefault="009F7B09">
      <w:pPr>
        <w:rPr>
          <w:rFonts w:ascii="Arial" w:eastAsia="Times New Roman" w:hAnsi="Arial" w:cs="Arial"/>
          <w:sz w:val="24"/>
          <w:szCs w:val="24"/>
          <w:lang w:eastAsia="es-ES"/>
        </w:rPr>
      </w:pPr>
      <w:r w:rsidRPr="00E84490">
        <w:rPr>
          <w:rFonts w:ascii="Arial" w:eastAsia="Times New Roman" w:hAnsi="Arial" w:cs="Arial"/>
          <w:sz w:val="24"/>
          <w:szCs w:val="24"/>
          <w:lang w:eastAsia="es-ES"/>
        </w:rPr>
        <w:br w:type="page"/>
      </w:r>
    </w:p>
    <w:sectPr w:rsidR="009F7B09" w:rsidRPr="00E84490" w:rsidSect="00161501">
      <w:headerReference w:type="default" r:id="rId19"/>
      <w:footerReference w:type="default" r:id="rId20"/>
      <w:headerReference w:type="first" r:id="rId21"/>
      <w:footerReference w:type="firs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AF044" w14:textId="77777777" w:rsidR="00986067" w:rsidRDefault="00986067" w:rsidP="00917018">
      <w:pPr>
        <w:spacing w:after="0" w:line="240" w:lineRule="auto"/>
      </w:pPr>
      <w:r>
        <w:separator/>
      </w:r>
    </w:p>
  </w:endnote>
  <w:endnote w:type="continuationSeparator" w:id="0">
    <w:p w14:paraId="2BA9A255" w14:textId="77777777" w:rsidR="00986067" w:rsidRDefault="00986067" w:rsidP="00917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95827"/>
      <w:docPartObj>
        <w:docPartGallery w:val="Page Numbers (Bottom of Page)"/>
        <w:docPartUnique/>
      </w:docPartObj>
    </w:sdtPr>
    <w:sdtContent>
      <w:p w14:paraId="46665D55" w14:textId="7958C330" w:rsidR="00161501" w:rsidRDefault="00161501" w:rsidP="00161501">
        <w:pPr>
          <w:pStyle w:val="Piedepgina"/>
          <w:tabs>
            <w:tab w:val="left" w:pos="7371"/>
          </w:tabs>
          <w:jc w:val="right"/>
        </w:pPr>
        <w:r>
          <w:fldChar w:fldCharType="begin"/>
        </w:r>
        <w:r>
          <w:instrText>PAGE   \* MERGEFORMAT</w:instrText>
        </w:r>
        <w:r>
          <w:fldChar w:fldCharType="separate"/>
        </w:r>
        <w:r>
          <w:t>2</w:t>
        </w:r>
        <w:r>
          <w:fldChar w:fldCharType="end"/>
        </w:r>
      </w:p>
    </w:sdtContent>
  </w:sdt>
  <w:p w14:paraId="394BFA49" w14:textId="77777777" w:rsidR="00161501" w:rsidRDefault="001615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251355"/>
      <w:docPartObj>
        <w:docPartGallery w:val="Page Numbers (Bottom of Page)"/>
        <w:docPartUnique/>
      </w:docPartObj>
    </w:sdtPr>
    <w:sdtContent>
      <w:p w14:paraId="6F34C841" w14:textId="50E0E854" w:rsidR="00161501" w:rsidRDefault="00161501">
        <w:pPr>
          <w:pStyle w:val="Piedepgina"/>
          <w:jc w:val="right"/>
        </w:pPr>
        <w:r>
          <w:fldChar w:fldCharType="begin"/>
        </w:r>
        <w:r>
          <w:instrText>PAGE   \* MERGEFORMAT</w:instrText>
        </w:r>
        <w:r>
          <w:fldChar w:fldCharType="separate"/>
        </w:r>
        <w:r>
          <w:t>2</w:t>
        </w:r>
        <w:r>
          <w:fldChar w:fldCharType="end"/>
        </w:r>
      </w:p>
    </w:sdtContent>
  </w:sdt>
  <w:p w14:paraId="73BF5676" w14:textId="77777777" w:rsidR="00917018" w:rsidRDefault="009170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F63E6" w14:textId="77777777" w:rsidR="00986067" w:rsidRDefault="00986067" w:rsidP="00917018">
      <w:pPr>
        <w:spacing w:after="0" w:line="240" w:lineRule="auto"/>
      </w:pPr>
      <w:r>
        <w:separator/>
      </w:r>
    </w:p>
  </w:footnote>
  <w:footnote w:type="continuationSeparator" w:id="0">
    <w:p w14:paraId="618DAC49" w14:textId="77777777" w:rsidR="00986067" w:rsidRDefault="00986067" w:rsidP="00917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9757" w14:textId="4680F1C2" w:rsidR="00161501" w:rsidRDefault="00161501">
    <w:pPr>
      <w:pStyle w:val="Encabezado"/>
    </w:pPr>
    <w:r>
      <w:t>CTM</w:t>
    </w:r>
  </w:p>
  <w:p w14:paraId="1CBECF86" w14:textId="77777777" w:rsidR="00917018" w:rsidRDefault="009170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60FF" w14:textId="049DDE6A" w:rsidR="00917018" w:rsidRDefault="00161501" w:rsidP="00161501">
    <w:pPr>
      <w:pStyle w:val="Encabezado"/>
    </w:pPr>
    <w:r>
      <w:t>Jesús Quintanar Gómez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3B3"/>
    <w:multiLevelType w:val="multilevel"/>
    <w:tmpl w:val="844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A2212"/>
    <w:multiLevelType w:val="multilevel"/>
    <w:tmpl w:val="8C7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84360C"/>
    <w:multiLevelType w:val="multilevel"/>
    <w:tmpl w:val="4DCC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F6C32"/>
    <w:multiLevelType w:val="multilevel"/>
    <w:tmpl w:val="08B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3365111">
    <w:abstractNumId w:val="1"/>
  </w:num>
  <w:num w:numId="2" w16cid:durableId="921572642">
    <w:abstractNumId w:val="0"/>
  </w:num>
  <w:num w:numId="3" w16cid:durableId="1328316205">
    <w:abstractNumId w:val="3"/>
  </w:num>
  <w:num w:numId="4" w16cid:durableId="735785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18"/>
    <w:rsid w:val="00130D32"/>
    <w:rsid w:val="00161501"/>
    <w:rsid w:val="001946A1"/>
    <w:rsid w:val="002969E3"/>
    <w:rsid w:val="002C6CD2"/>
    <w:rsid w:val="00412F5B"/>
    <w:rsid w:val="004238D0"/>
    <w:rsid w:val="00460410"/>
    <w:rsid w:val="00493993"/>
    <w:rsid w:val="00555D53"/>
    <w:rsid w:val="00746842"/>
    <w:rsid w:val="007971B2"/>
    <w:rsid w:val="00917018"/>
    <w:rsid w:val="009257A8"/>
    <w:rsid w:val="00977B21"/>
    <w:rsid w:val="00986067"/>
    <w:rsid w:val="009E08D3"/>
    <w:rsid w:val="009F7B09"/>
    <w:rsid w:val="00B67E96"/>
    <w:rsid w:val="00B86A0E"/>
    <w:rsid w:val="00C13F7C"/>
    <w:rsid w:val="00D01DB8"/>
    <w:rsid w:val="00E844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F212"/>
  <w15:chartTrackingRefBased/>
  <w15:docId w15:val="{9001EF7D-4357-494E-ACE1-DAB9B49C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12F5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0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018"/>
  </w:style>
  <w:style w:type="paragraph" w:styleId="Piedepgina">
    <w:name w:val="footer"/>
    <w:basedOn w:val="Normal"/>
    <w:link w:val="PiedepginaCar"/>
    <w:uiPriority w:val="99"/>
    <w:unhideWhenUsed/>
    <w:rsid w:val="009170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018"/>
  </w:style>
  <w:style w:type="character" w:styleId="Hipervnculo">
    <w:name w:val="Hyperlink"/>
    <w:basedOn w:val="Fuentedeprrafopredeter"/>
    <w:uiPriority w:val="99"/>
    <w:semiHidden/>
    <w:unhideWhenUsed/>
    <w:rsid w:val="00161501"/>
    <w:rPr>
      <w:color w:val="0000FF"/>
      <w:u w:val="single"/>
    </w:rPr>
  </w:style>
  <w:style w:type="paragraph" w:styleId="NormalWeb">
    <w:name w:val="Normal (Web)"/>
    <w:basedOn w:val="Normal"/>
    <w:uiPriority w:val="99"/>
    <w:unhideWhenUsed/>
    <w:rsid w:val="00977B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77B21"/>
    <w:rPr>
      <w:b/>
      <w:bCs/>
    </w:rPr>
  </w:style>
  <w:style w:type="character" w:customStyle="1" w:styleId="Ttulo2Car">
    <w:name w:val="Título 2 Car"/>
    <w:basedOn w:val="Fuentedeprrafopredeter"/>
    <w:link w:val="Ttulo2"/>
    <w:uiPriority w:val="9"/>
    <w:rsid w:val="00412F5B"/>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8940">
      <w:bodyDiv w:val="1"/>
      <w:marLeft w:val="0"/>
      <w:marRight w:val="0"/>
      <w:marTop w:val="0"/>
      <w:marBottom w:val="0"/>
      <w:divBdr>
        <w:top w:val="none" w:sz="0" w:space="0" w:color="auto"/>
        <w:left w:val="none" w:sz="0" w:space="0" w:color="auto"/>
        <w:bottom w:val="none" w:sz="0" w:space="0" w:color="auto"/>
        <w:right w:val="none" w:sz="0" w:space="0" w:color="auto"/>
      </w:divBdr>
    </w:div>
    <w:div w:id="701629771">
      <w:bodyDiv w:val="1"/>
      <w:marLeft w:val="0"/>
      <w:marRight w:val="0"/>
      <w:marTop w:val="0"/>
      <w:marBottom w:val="0"/>
      <w:divBdr>
        <w:top w:val="none" w:sz="0" w:space="0" w:color="auto"/>
        <w:left w:val="none" w:sz="0" w:space="0" w:color="auto"/>
        <w:bottom w:val="none" w:sz="0" w:space="0" w:color="auto"/>
        <w:right w:val="none" w:sz="0" w:space="0" w:color="auto"/>
      </w:divBdr>
      <w:divsChild>
        <w:div w:id="1175388745">
          <w:marLeft w:val="0"/>
          <w:marRight w:val="0"/>
          <w:marTop w:val="0"/>
          <w:marBottom w:val="360"/>
          <w:divBdr>
            <w:top w:val="none" w:sz="0" w:space="0" w:color="auto"/>
            <w:left w:val="none" w:sz="0" w:space="0" w:color="auto"/>
            <w:bottom w:val="none" w:sz="0" w:space="0" w:color="auto"/>
            <w:right w:val="none" w:sz="0" w:space="0" w:color="auto"/>
          </w:divBdr>
        </w:div>
      </w:divsChild>
    </w:div>
    <w:div w:id="726997007">
      <w:bodyDiv w:val="1"/>
      <w:marLeft w:val="0"/>
      <w:marRight w:val="0"/>
      <w:marTop w:val="0"/>
      <w:marBottom w:val="0"/>
      <w:divBdr>
        <w:top w:val="none" w:sz="0" w:space="0" w:color="auto"/>
        <w:left w:val="none" w:sz="0" w:space="0" w:color="auto"/>
        <w:bottom w:val="none" w:sz="0" w:space="0" w:color="auto"/>
        <w:right w:val="none" w:sz="0" w:space="0" w:color="auto"/>
      </w:divBdr>
      <w:divsChild>
        <w:div w:id="622227321">
          <w:marLeft w:val="0"/>
          <w:marRight w:val="0"/>
          <w:marTop w:val="0"/>
          <w:marBottom w:val="360"/>
          <w:divBdr>
            <w:top w:val="none" w:sz="0" w:space="0" w:color="auto"/>
            <w:left w:val="none" w:sz="0" w:space="0" w:color="auto"/>
            <w:bottom w:val="none" w:sz="0" w:space="0" w:color="auto"/>
            <w:right w:val="none" w:sz="0" w:space="0" w:color="auto"/>
          </w:divBdr>
        </w:div>
      </w:divsChild>
    </w:div>
    <w:div w:id="755171870">
      <w:bodyDiv w:val="1"/>
      <w:marLeft w:val="0"/>
      <w:marRight w:val="0"/>
      <w:marTop w:val="0"/>
      <w:marBottom w:val="0"/>
      <w:divBdr>
        <w:top w:val="none" w:sz="0" w:space="0" w:color="auto"/>
        <w:left w:val="none" w:sz="0" w:space="0" w:color="auto"/>
        <w:bottom w:val="none" w:sz="0" w:space="0" w:color="auto"/>
        <w:right w:val="none" w:sz="0" w:space="0" w:color="auto"/>
      </w:divBdr>
    </w:div>
    <w:div w:id="812598399">
      <w:bodyDiv w:val="1"/>
      <w:marLeft w:val="0"/>
      <w:marRight w:val="0"/>
      <w:marTop w:val="0"/>
      <w:marBottom w:val="0"/>
      <w:divBdr>
        <w:top w:val="none" w:sz="0" w:space="0" w:color="auto"/>
        <w:left w:val="none" w:sz="0" w:space="0" w:color="auto"/>
        <w:bottom w:val="none" w:sz="0" w:space="0" w:color="auto"/>
        <w:right w:val="none" w:sz="0" w:space="0" w:color="auto"/>
      </w:divBdr>
    </w:div>
    <w:div w:id="862133514">
      <w:bodyDiv w:val="1"/>
      <w:marLeft w:val="0"/>
      <w:marRight w:val="0"/>
      <w:marTop w:val="0"/>
      <w:marBottom w:val="0"/>
      <w:divBdr>
        <w:top w:val="none" w:sz="0" w:space="0" w:color="auto"/>
        <w:left w:val="none" w:sz="0" w:space="0" w:color="auto"/>
        <w:bottom w:val="none" w:sz="0" w:space="0" w:color="auto"/>
        <w:right w:val="none" w:sz="0" w:space="0" w:color="auto"/>
      </w:divBdr>
    </w:div>
    <w:div w:id="1401296388">
      <w:bodyDiv w:val="1"/>
      <w:marLeft w:val="0"/>
      <w:marRight w:val="0"/>
      <w:marTop w:val="0"/>
      <w:marBottom w:val="0"/>
      <w:divBdr>
        <w:top w:val="none" w:sz="0" w:space="0" w:color="auto"/>
        <w:left w:val="none" w:sz="0" w:space="0" w:color="auto"/>
        <w:bottom w:val="none" w:sz="0" w:space="0" w:color="auto"/>
        <w:right w:val="none" w:sz="0" w:space="0" w:color="auto"/>
      </w:divBdr>
      <w:divsChild>
        <w:div w:id="397749727">
          <w:marLeft w:val="0"/>
          <w:marRight w:val="0"/>
          <w:marTop w:val="0"/>
          <w:marBottom w:val="360"/>
          <w:divBdr>
            <w:top w:val="none" w:sz="0" w:space="0" w:color="auto"/>
            <w:left w:val="none" w:sz="0" w:space="0" w:color="auto"/>
            <w:bottom w:val="none" w:sz="0" w:space="0" w:color="auto"/>
            <w:right w:val="none" w:sz="0" w:space="0" w:color="auto"/>
          </w:divBdr>
        </w:div>
      </w:divsChild>
    </w:div>
    <w:div w:id="1609393019">
      <w:bodyDiv w:val="1"/>
      <w:marLeft w:val="0"/>
      <w:marRight w:val="0"/>
      <w:marTop w:val="0"/>
      <w:marBottom w:val="0"/>
      <w:divBdr>
        <w:top w:val="none" w:sz="0" w:space="0" w:color="auto"/>
        <w:left w:val="none" w:sz="0" w:space="0" w:color="auto"/>
        <w:bottom w:val="none" w:sz="0" w:space="0" w:color="auto"/>
        <w:right w:val="none" w:sz="0" w:space="0" w:color="auto"/>
      </w:divBdr>
    </w:div>
    <w:div w:id="1932857297">
      <w:bodyDiv w:val="1"/>
      <w:marLeft w:val="0"/>
      <w:marRight w:val="0"/>
      <w:marTop w:val="0"/>
      <w:marBottom w:val="0"/>
      <w:divBdr>
        <w:top w:val="none" w:sz="0" w:space="0" w:color="auto"/>
        <w:left w:val="none" w:sz="0" w:space="0" w:color="auto"/>
        <w:bottom w:val="none" w:sz="0" w:space="0" w:color="auto"/>
        <w:right w:val="none" w:sz="0" w:space="0" w:color="auto"/>
      </w:divBdr>
    </w:div>
    <w:div w:id="2114082287">
      <w:bodyDiv w:val="1"/>
      <w:marLeft w:val="0"/>
      <w:marRight w:val="0"/>
      <w:marTop w:val="0"/>
      <w:marBottom w:val="0"/>
      <w:divBdr>
        <w:top w:val="none" w:sz="0" w:space="0" w:color="auto"/>
        <w:left w:val="none" w:sz="0" w:space="0" w:color="auto"/>
        <w:bottom w:val="none" w:sz="0" w:space="0" w:color="auto"/>
        <w:right w:val="none" w:sz="0" w:space="0" w:color="auto"/>
      </w:divBdr>
      <w:divsChild>
        <w:div w:id="88725625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acionaquae.org/wp_quiz/cuanto-sabes-del-efecto-invernadero/" TargetMode="External"/><Relationship Id="rId18" Type="http://schemas.openxmlformats.org/officeDocument/2006/relationships/hyperlink" Target="https://www.caracteristicas.co/biodiversidad/"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undacionaquae.org/consejos-del-agua/consejos-reducir-la-emision-co2/" TargetMode="External"/><Relationship Id="rId17" Type="http://schemas.openxmlformats.org/officeDocument/2006/relationships/hyperlink" Target="https://www.caracteristicas.co/mares/" TargetMode="External"/><Relationship Id="rId2" Type="http://schemas.openxmlformats.org/officeDocument/2006/relationships/numbering" Target="numbering.xml"/><Relationship Id="rId16" Type="http://schemas.openxmlformats.org/officeDocument/2006/relationships/hyperlink" Target="https://www.caracteristicas.co/calentamiento-glob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acteristicas.co/atmosfe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acteristicas.co/bosques/" TargetMode="External"/><Relationship Id="rId23" Type="http://schemas.openxmlformats.org/officeDocument/2006/relationships/fontTable" Target="fontTable.xml"/><Relationship Id="rId10" Type="http://schemas.openxmlformats.org/officeDocument/2006/relationships/hyperlink" Target="https://www.caracteristicas.co/gas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acteristicas.co/sol/" TargetMode="External"/><Relationship Id="rId14" Type="http://schemas.openxmlformats.org/officeDocument/2006/relationships/hyperlink" Target="https://www.caracteristicas.co/revolucion-industrial/"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0AAD-21EE-47DE-B913-C683A530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Office 365 Marqués de Vallejo</cp:lastModifiedBy>
  <cp:revision>4</cp:revision>
  <dcterms:created xsi:type="dcterms:W3CDTF">2022-10-20T10:00:00Z</dcterms:created>
  <dcterms:modified xsi:type="dcterms:W3CDTF">2022-10-20T10:08:00Z</dcterms:modified>
</cp:coreProperties>
</file>